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82DE9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8D0C9B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92657D" w:rsidRPr="008D0C9B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:rsidR="0092657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FB52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7F588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ეკონომიკა და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:rsidR="000269CB" w:rsidRPr="00E82DE9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     </w:t>
      </w:r>
    </w:p>
    <w:p w:rsidR="00266176" w:rsidRPr="001A735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A7357">
        <w:rPr>
          <w:rFonts w:ascii="Sylfaen" w:hAnsi="Sylfaen"/>
          <w:b/>
          <w:sz w:val="24"/>
          <w:szCs w:val="24"/>
          <w:lang w:val="ka-GE"/>
        </w:rPr>
        <w:t xml:space="preserve">ადამიანური რესურსების </w:t>
      </w:r>
      <w:r w:rsidR="00627DBD">
        <w:rPr>
          <w:rFonts w:ascii="Sylfaen" w:hAnsi="Sylfaen"/>
          <w:b/>
          <w:sz w:val="24"/>
          <w:szCs w:val="24"/>
          <w:lang w:val="ka-GE"/>
        </w:rPr>
        <w:t>მენეჯმენტი ჯანდაცვაში</w:t>
      </w:r>
    </w:p>
    <w:p w:rsidR="0086313C" w:rsidRDefault="00266176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ასოც.პროფ.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>ლევან ლაზვიაშვილი.</w:t>
      </w: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Default="00C66E4E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C66E4E" w:rsidRPr="00E82DE9" w:rsidRDefault="00C66E4E" w:rsidP="00E82DE9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bookmarkStart w:id="0" w:name="_GoBack"/>
      <w:bookmarkEnd w:id="0"/>
    </w:p>
    <w:p w:rsidR="0086313C" w:rsidRPr="008D0C9B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BD" w:rsidRDefault="00627DBD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ადამიანური რესურსების მენეჯმენტი ჯანდაცვაში</w:t>
            </w:r>
          </w:p>
          <w:p w:rsidR="008D0C9B" w:rsidRPr="00C91512" w:rsidRDefault="00E22310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სპეც</w:t>
            </w:r>
            <w:r w:rsidR="00627DB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იალ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ობის 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9F0C3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D0C9B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A2C27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D0C9B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="008D0C9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19" w:rsidRDefault="00440619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ასოც.პროფესორი  </w:t>
            </w:r>
            <w:r w:rsidR="008D0C9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ლევან ლაზვიაშვილი.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8D0C9B" w:rsidRPr="00440619" w:rsidRDefault="00C66E4E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hyperlink r:id="rId6" w:history="1">
              <w:r w:rsidR="008D0C9B" w:rsidRPr="00C15141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Levani.</w:t>
              </w:r>
              <w:r w:rsidR="008D0C9B" w:rsidRPr="00440619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uni5@mail.ru</w:t>
              </w:r>
            </w:hyperlink>
            <w:r w:rsidR="009F761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hyperlink r:id="rId7" w:history="1">
              <w:r w:rsidR="009F761E" w:rsidRPr="00C15141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6.levani5@gmail.com</w:t>
              </w:r>
            </w:hyperlink>
            <w:r w:rsidR="009F761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8D0C9B" w:rsidRDefault="008D0C9B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595 458575  </w:t>
            </w:r>
          </w:p>
          <w:p w:rsidR="008D0C9B" w:rsidRPr="008D0C9B" w:rsidRDefault="008D0C9B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591 666 505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506CA" w:rsidRDefault="001E7BF7" w:rsidP="00C45C9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მეშვიდე 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506C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5A7D09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  <w:lang w:val="ka-GE"/>
              </w:rPr>
              <w:t xml:space="preserve">კრედიტების რაოდენობა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6 </w:t>
            </w:r>
            <w:r w:rsidRPr="00D7638B">
              <w:rPr>
                <w:rFonts w:ascii="Sylfaen" w:hAnsi="Sylfaen"/>
                <w:sz w:val="20"/>
              </w:rPr>
              <w:t>კრედიტი, სულ 150 საათი</w:t>
            </w:r>
          </w:p>
          <w:p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საკონტაქტო საათების რაოდენობა – </w:t>
            </w:r>
            <w:r w:rsidR="009F0C31">
              <w:rPr>
                <w:rFonts w:ascii="Sylfaen" w:hAnsi="Sylfaen"/>
                <w:sz w:val="20"/>
                <w:lang w:val="ka-GE"/>
              </w:rPr>
              <w:t>6</w:t>
            </w:r>
            <w:r w:rsidR="001E7A48">
              <w:rPr>
                <w:rFonts w:ascii="Sylfaen" w:hAnsi="Sylfaen"/>
                <w:sz w:val="20"/>
                <w:lang w:val="ka-GE"/>
              </w:rPr>
              <w:t>3</w:t>
            </w:r>
            <w:r w:rsidR="009F0C31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 xml:space="preserve"> საათი</w:t>
            </w:r>
          </w:p>
          <w:p w:rsidR="00D7638B" w:rsidRPr="00D7638B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>ლექცია</w:t>
            </w:r>
            <w:r w:rsidR="009F0C31">
              <w:rPr>
                <w:rFonts w:ascii="Sylfaen" w:hAnsi="Sylfaen"/>
                <w:sz w:val="20"/>
              </w:rPr>
              <w:t xml:space="preserve"> - 30 </w:t>
            </w:r>
            <w:r w:rsidRPr="00D7638B">
              <w:rPr>
                <w:rFonts w:ascii="Sylfaen" w:hAnsi="Sylfaen"/>
                <w:sz w:val="20"/>
              </w:rPr>
              <w:t xml:space="preserve"> სთ.</w:t>
            </w:r>
          </w:p>
          <w:p w:rsidR="00D7638B" w:rsidRPr="00D7638B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  <w:lang w:val="ka-GE"/>
              </w:rPr>
              <w:t xml:space="preserve">პრაქტიკული </w:t>
            </w:r>
            <w:r w:rsidRPr="00D7638B">
              <w:rPr>
                <w:rFonts w:ascii="Sylfaen" w:hAnsi="Sylfaen"/>
                <w:sz w:val="20"/>
              </w:rPr>
              <w:t>მეცადინეობა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 -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="00440619">
              <w:rPr>
                <w:rFonts w:ascii="Sylfaen" w:hAnsi="Sylfaen"/>
                <w:sz w:val="20"/>
                <w:lang w:val="ka-GE"/>
              </w:rPr>
              <w:t>30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:rsidR="00D7638B" w:rsidRPr="00D7638B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შუალედური 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გამოცდა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1 სთ. </w:t>
            </w:r>
          </w:p>
          <w:p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დასკვნითი გამოცდა - </w:t>
            </w:r>
            <w:r w:rsidR="001E7A48">
              <w:rPr>
                <w:rFonts w:ascii="Sylfaen" w:hAnsi="Sylfaen"/>
                <w:sz w:val="20"/>
                <w:lang w:val="ka-GE"/>
              </w:rPr>
              <w:t>2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>სთ.</w:t>
            </w:r>
          </w:p>
          <w:p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დამოუკიდებელი მუშაობა  -  </w:t>
            </w:r>
            <w:r w:rsidR="009F0C31">
              <w:rPr>
                <w:rFonts w:ascii="Sylfaen" w:hAnsi="Sylfaen"/>
                <w:sz w:val="20"/>
                <w:lang w:val="ka-GE"/>
              </w:rPr>
              <w:t>8</w:t>
            </w:r>
            <w:r w:rsidR="001E7A48">
              <w:rPr>
                <w:rFonts w:ascii="Sylfaen" w:hAnsi="Sylfaen"/>
                <w:sz w:val="20"/>
                <w:lang w:val="ka-GE"/>
              </w:rPr>
              <w:t>7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:rsidR="005A7D09" w:rsidRPr="005A7D09" w:rsidRDefault="005478DA" w:rsidP="00EA50B1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55316" w:rsidRDefault="001A7357" w:rsidP="00D07BC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მიზანია ადამიანის პოტენციალის მართვასთან დაკავშირებული</w:t>
            </w:r>
            <w:r w:rsidR="00422B3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თეორიული და პრაქტიკული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თემატიკის განხილვა:</w:t>
            </w:r>
            <w:r w:rsidR="00AF06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პერსონალის შერჩევა და მისი სოციალური ადაპტაცია სამუშაო ადგილთან;</w:t>
            </w:r>
            <w:r w:rsidR="00D07B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F06F5">
              <w:rPr>
                <w:rFonts w:ascii="Sylfaen" w:hAnsi="Sylfaen"/>
                <w:b/>
                <w:sz w:val="20"/>
                <w:szCs w:val="20"/>
                <w:lang w:val="ka-GE"/>
              </w:rPr>
              <w:t>კვალიფიკაციის გაუმჯობესება და შრომითი პოტენციალის განვითარება; შრომითი ურთიერთობების რეგულირება და საკადრო პოლიტიკის სტრატეგიის შემუშავება. კურსი მიზნად ისახავს საკადრო სამსახურის მონაწილეობას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F06F5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ადამიანური რესურსების სფეროში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მიმდინარე</w:t>
            </w:r>
            <w:r w:rsidR="00AF06F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და ფუნქციონალური სტრატეგიების პრაქტიკული რეალიზაციის პროცესში. პერსონალური მენეჯმენტი უზრუნველყოფს კომპანიის ხელმძღვანელის საქმიანობის რაციონალიზაციას შრომის რეორგანიზაციის პროცესში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შესაბამისად, ხელმძღვანელის იმიჯის 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ფორმირებას</w:t>
            </w:r>
            <w:r w:rsidR="00D07B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კურსში მნიშვნელოვანი აქცენტი კონცენტრირებულია ადამიანური რესურსების სტრატეგიულ 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t>მართვაზე</w:t>
            </w:r>
            <w:r w:rsidR="00422B32">
              <w:rPr>
                <w:rFonts w:ascii="Sylfaen" w:hAnsi="Sylfaen"/>
                <w:b/>
                <w:sz w:val="20"/>
                <w:szCs w:val="20"/>
                <w:lang w:val="ka-GE"/>
              </w:rPr>
              <w:t>,</w:t>
            </w:r>
            <w:r w:rsidR="00D515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07BC6">
              <w:rPr>
                <w:rFonts w:ascii="Sylfaen" w:hAnsi="Sylfaen"/>
                <w:b/>
                <w:sz w:val="20"/>
                <w:szCs w:val="20"/>
                <w:lang w:val="ka-GE"/>
              </w:rPr>
              <w:t>ანტიკრიზისულ ღონისძიებებზე შესაბამის სფეროში</w:t>
            </w:r>
            <w:r w:rsidR="00422B3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შრომითი საქმიანობის ეფექტიანობის მართვაზე</w:t>
            </w:r>
            <w:r w:rsidR="00D07B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26B5" w:rsidRDefault="00C506CA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28" w:rsidRDefault="00884E83" w:rsidP="00F96628">
            <w:pPr>
              <w:spacing w:line="257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41D64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7241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ადამიანური რესურსების მართვის კონცეფციის აღქმა. </w:t>
            </w:r>
            <w:r w:rsidR="00463FD3">
              <w:rPr>
                <w:rFonts w:ascii="Sylfaen" w:hAnsi="Sylfaen"/>
                <w:b/>
                <w:sz w:val="20"/>
                <w:szCs w:val="20"/>
                <w:lang w:val="ka-GE"/>
              </w:rPr>
              <w:t>პერსონალის მოტივაციაზე მოქმედი ფაქტორების გათვალისწინება.</w:t>
            </w:r>
            <w:r w:rsidR="00B7241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სოციალური ადაპტაციის არსის შეცნობა. ემოციების მართვა და სამუშაოსადმი ფსიქოლოგიური მომზადება.</w:t>
            </w:r>
          </w:p>
          <w:p w:rsidR="00463FD3" w:rsidRPr="00F96628" w:rsidRDefault="00884E83" w:rsidP="00F96628">
            <w:pPr>
              <w:spacing w:line="257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1D64">
              <w:rPr>
                <w:rFonts w:ascii="Sylfaen" w:hAnsi="Sylfaen"/>
                <w:b/>
                <w:i/>
                <w:lang w:val="ka-GE"/>
              </w:rPr>
              <w:t>უნარი</w:t>
            </w:r>
            <w:r w:rsidR="00241D64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63FD3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ადამიანური რესურსების მართვის სამსახურის ამოცანებისა და ფუნქციების შესრულება.</w:t>
            </w:r>
            <w:r w:rsidR="00B7241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შრომითი ხელშეკრულება და თანამდებობრივი ინსტრუქცია.</w:t>
            </w:r>
            <w:r w:rsidR="00FA745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B239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</w:t>
            </w:r>
            <w:r w:rsidR="00FA745D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</w:r>
            <w:r w:rsidR="002B2395">
              <w:rPr>
                <w:rFonts w:ascii="Sylfaen" w:hAnsi="Sylfaen"/>
                <w:b/>
                <w:sz w:val="20"/>
                <w:szCs w:val="20"/>
                <w:lang w:val="ka-GE"/>
              </w:rPr>
              <w:t>ზაციული ტრანსფორმაცია პერსონალურ მენეჯმენტში და ბიხევიორისტული სტრატეგიების განხორციელება.</w:t>
            </w:r>
            <w:r w:rsidR="00F96628">
              <w:rPr>
                <w:rFonts w:ascii="Sylfaen" w:hAnsi="Sylfaen"/>
                <w:b/>
                <w:sz w:val="20"/>
                <w:szCs w:val="20"/>
                <w:lang w:val="ka-GE"/>
              </w:rPr>
              <w:t>ხელმძღვანელსა და სამდივნოს შორის ურთიერთობა.</w:t>
            </w:r>
            <w:r w:rsidR="00FA745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96628">
              <w:rPr>
                <w:rFonts w:ascii="Sylfaen" w:hAnsi="Sylfaen"/>
                <w:b/>
                <w:sz w:val="20"/>
                <w:szCs w:val="20"/>
                <w:lang w:val="ka-GE"/>
              </w:rPr>
              <w:t>საქმიანი შეხვედრის, შეკრების და თათბირის ეფექტური ორგანიზება. პერსონალის ინფორმაციული უზრუნველყოფა. საქმიანი ეტიკეტის დაცვა.</w:t>
            </w:r>
            <w:r w:rsidR="00FA745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A745D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საკადრო პოლიტიკის განხორციელება. ადამიანური რესურსების მართვის სამსახურის სტრუქტურის შემუშავება.</w:t>
            </w:r>
          </w:p>
          <w:p w:rsidR="0086313C" w:rsidRPr="00F96628" w:rsidRDefault="00F96628" w:rsidP="00FA745D">
            <w:p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b/>
                <w:i/>
                <w:sz w:val="24"/>
                <w:szCs w:val="24"/>
              </w:rPr>
              <w:t>პასუხისმგებლობა და ავტონომიურობა</w:t>
            </w:r>
            <w:r w:rsidR="00C506CA" w:rsidRPr="007F472C">
              <w:rPr>
                <w:rFonts w:ascii="Sylfaen" w:hAnsi="Sylfaen" w:cs="Times New Roman"/>
                <w:b/>
                <w:i/>
                <w:sz w:val="24"/>
                <w:szCs w:val="24"/>
                <w:lang w:val="ka-GE"/>
              </w:rPr>
              <w:t>:</w:t>
            </w:r>
            <w:r w:rsidR="002B2395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 ადამიანური რესურსების განვითა</w:t>
            </w:r>
            <w:r w:rsidR="00FA745D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softHyphen/>
            </w:r>
            <w:r w:rsidR="002B2395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რების </w:t>
            </w:r>
            <w:r w:rsidR="00B72410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ღონისძიებების გატარება. სტრესული სიტუაციების მართვა ანტიკრიზისული პერსონალური მენეჯმენტის პრიორიტეტულობა</w:t>
            </w:r>
            <w:r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.</w:t>
            </w:r>
            <w:r w:rsidR="00FA745D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 </w:t>
            </w:r>
            <w:r w:rsidR="00B72410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ადამიანური რესურსების პირადი და პროფესიული კომპეტენციების გათვალისწინება.</w:t>
            </w:r>
            <w:r w:rsidR="002B239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შრომითი საქმიანობის ეფექტიანობის შეფასება.</w:t>
            </w:r>
          </w:p>
        </w:tc>
      </w:tr>
      <w:tr w:rsidR="007140E6" w:rsidRPr="00C91512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91512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C91512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D1E76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D1E76" w:rsidRDefault="007161BC" w:rsidP="006D1E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სილაბუსის</w:t>
            </w:r>
            <w:r w:rsid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გაცნობა.</w:t>
            </w:r>
          </w:p>
          <w:p w:rsidR="007140E6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61BC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B239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თეორიული საფუძვლები.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ადამიანური რესურსების </w:t>
            </w:r>
            <w:r w:rsidR="002B239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მართვის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კონცეფცია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ძირითადი მიდგომები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საკადრო პოლიტიკა.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მოდელების შედარებითი დახასიათება.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2B239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დ)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სამსახურის სისტემა.</w:t>
            </w:r>
          </w:p>
          <w:p w:rsidR="007161BC" w:rsidRPr="00C91512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3536F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ქეისი–სიტუაციური ანალიზი.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C9151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Default="003536FD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სტრატეგიული მართვა.</w:t>
            </w:r>
          </w:p>
          <w:p w:rsidR="002E44BE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ა)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ადამიანური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რესურსები სტრატეგიული მართვის კონცეფცია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E44BE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ბ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 პერსონალური მენეჯმენტის სტრატეგიების მნიშვნელობა.</w:t>
            </w:r>
          </w:p>
          <w:p w:rsidR="002E44BE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სტრატეგიული მართვის სისტემა და პროცესი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26DE7" w:rsidRDefault="00955BA9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დ) სტრატეგიული მართვის მოდელების დახასიათება.</w:t>
            </w:r>
          </w:p>
          <w:p w:rsidR="006D1E76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9F761E" w:rsidRPr="009F761E" w:rsidRDefault="003536FD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815527" w:rsidRPr="00C9151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44B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საკადრო პოტენციალი.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ა) 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საკადრო დაგეგმვა და პერსონალზე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მოთხოვნ</w:t>
            </w:r>
            <w:r w:rsidR="00B26D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ების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შეფასება.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ბ)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კანდიდატების შეფასება.</w:t>
            </w:r>
          </w:p>
          <w:p w:rsidR="002E44BE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გ)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პერსონალის ადაპტაციის მართვა.</w:t>
            </w:r>
          </w:p>
          <w:p w:rsidR="002E44BE" w:rsidRPr="00C91512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დ)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პერსონალის შერჩევა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საკადრო რეორგანიზაციის პოლიტიკა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140E6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C91512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BA9" w:rsidRDefault="003536FD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5B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ადამიანური რესურსების სტრატეგიული მართვის პრაქტიკა.</w:t>
            </w:r>
          </w:p>
          <w:p w:rsidR="00955BA9" w:rsidRDefault="00955BA9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ადამიანური რესურსების მართვის მოდელები.</w:t>
            </w:r>
          </w:p>
          <w:p w:rsidR="00955BA9" w:rsidRDefault="00955BA9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ადამიანური რესურსების მართვის სტრატეგიები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 ფორმულირება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955BA9" w:rsidRDefault="00955BA9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ადამიანური რესურსების სტრატეგიული მართვის რეალიზაცია. </w:t>
            </w:r>
          </w:p>
          <w:p w:rsidR="007140E6" w:rsidRDefault="00955BA9" w:rsidP="00F966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კორპორაციული ინტეგრაცია.</w:t>
            </w:r>
          </w:p>
          <w:p w:rsidR="00F96628" w:rsidRPr="00F96628" w:rsidRDefault="00F96628" w:rsidP="00F9662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C91512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815527" w:rsidRPr="00C91512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424" w:rsidRDefault="003536FD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ადამიანური რესურსების მართვის სამსახური–საქმიანი პარტნიორი.</w:t>
            </w:r>
          </w:p>
          <w:p w:rsidR="009F455F" w:rsidRDefault="009F455F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სამსახურის სტრატეგიული წვლილი.</w:t>
            </w:r>
          </w:p>
          <w:p w:rsidR="009F455F" w:rsidRDefault="009F455F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სამსახურის ფილოსოფია (სტრატეგიული როლი).</w:t>
            </w:r>
          </w:p>
          <w:p w:rsidR="009F455F" w:rsidRDefault="009F455F" w:rsidP="00955B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სამსახურის სპეციალისტების კომპეტენცია.</w:t>
            </w:r>
          </w:p>
          <w:p w:rsidR="009F455F" w:rsidRPr="00C91512" w:rsidRDefault="009F455F" w:rsidP="00955BA9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სამსახურის დირექტორის სტრატეგიული როლი.</w:t>
            </w:r>
          </w:p>
          <w:p w:rsidR="007140E6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F761E" w:rsidRPr="00C91512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შრომითი ურთიერთობების მართვა.</w:t>
            </w:r>
          </w:p>
          <w:p w:rsidR="00CD6424" w:rsidRDefault="00CD642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ხელშეკრულებითი ურთიერთობების არსი.</w:t>
            </w:r>
          </w:p>
          <w:p w:rsidR="00CD6424" w:rsidRDefault="00CD642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სოციალური პარტნიორობის პრინციპები</w:t>
            </w:r>
            <w:r w:rsidR="00E2287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ფსიქოლოგიური კლიმატი</w:t>
            </w:r>
            <w:r w:rsidR="001836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D6424" w:rsidRDefault="00CD642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თანამდებობრივი ინსტრუქცია.</w:t>
            </w:r>
          </w:p>
          <w:p w:rsidR="00CD6424" w:rsidRPr="00C91512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ადმინისტრაციასთან თანამშრომლობა.</w:t>
            </w:r>
          </w:p>
          <w:p w:rsidR="007140E6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C91512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24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საკადრო საქმისწარმოების საფუძვლები.</w:t>
            </w:r>
          </w:p>
          <w:p w:rsidR="009F455F" w:rsidRDefault="009F455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შრომითი დებულება.</w:t>
            </w:r>
          </w:p>
          <w:p w:rsidR="009F455F" w:rsidRDefault="009F455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პერსონალის სტრუქტურა.</w:t>
            </w:r>
          </w:p>
          <w:p w:rsidR="009F455F" w:rsidRDefault="009F455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საშტატო განწერა.</w:t>
            </w:r>
          </w:p>
          <w:p w:rsidR="009F455F" w:rsidRPr="009F455F" w:rsidRDefault="009F455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თანამშრომლის პირადი საქმე.</w:t>
            </w:r>
          </w:p>
          <w:p w:rsidR="007140E6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446F" w:rsidRDefault="003536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  <w:p w:rsidR="00F96628" w:rsidRPr="00C91512" w:rsidRDefault="00F96628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ქვიზი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6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576510" w:rsidRPr="00C91512" w:rsidTr="009376A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6510" w:rsidRDefault="00576510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76510" w:rsidRDefault="00576510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576510" w:rsidRPr="00C91512" w:rsidRDefault="00576510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55F" w:rsidRDefault="003536F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AE41C2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6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სტრატეგიები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პერსონალურ მენეჯმენტში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D6424" w:rsidRDefault="00CD642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განვითარების სტრატეგიები.</w:t>
            </w:r>
          </w:p>
          <w:p w:rsidR="00CD6424" w:rsidRDefault="00CD642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ტრანსფორმაციის სტრატეგიები.</w:t>
            </w:r>
            <w:r w:rsidR="0036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D6424" w:rsidRDefault="00CD642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36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კულტურის მართვის სტრატეგიები.</w:t>
            </w:r>
          </w:p>
          <w:p w:rsidR="00CD6424" w:rsidRPr="00C91512" w:rsidRDefault="00CD642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ქცევის </w:t>
            </w:r>
            <w:r w:rsidR="009F45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სტრატეგიები.</w:t>
            </w:r>
          </w:p>
          <w:p w:rsidR="00CE78C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C91512" w:rsidRDefault="003536FD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AE41C2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54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ფუნქციონალური სტრატეგიები პერსონალურ მენეჯმენტში.</w:t>
            </w:r>
          </w:p>
          <w:p w:rsidR="00CD6424" w:rsidRDefault="00CD642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354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ეფექტიანობის მართვის სტრატეგიები.</w:t>
            </w:r>
          </w:p>
          <w:p w:rsidR="00CD6424" w:rsidRDefault="00CD642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354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ცვლილებების მართვის სტრატეგიები.</w:t>
            </w:r>
          </w:p>
          <w:p w:rsidR="00CD6424" w:rsidRDefault="00CD642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354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შრომითი ურთიერთობების განვითარების სტრატეგიები.</w:t>
            </w:r>
          </w:p>
          <w:p w:rsidR="003542B5" w:rsidRPr="00C91512" w:rsidRDefault="003542B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რესურსებით უზრუნველყოფის სტრატეგიები.</w:t>
            </w:r>
          </w:p>
          <w:p w:rsidR="00CE78C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446F" w:rsidRPr="00C91512" w:rsidRDefault="003536FD" w:rsidP="0065446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2F92" w:rsidRDefault="003536FD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ადამიანური რესურსების განვითარება.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ა) პერსონალის მართვის მეთოდები.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ბ) სოციალური პოლიტიკა. პროფესიული სწავლება.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გ) შრომითი პოტენციალის განვითარება.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დ) შრომითი კარიერა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ხელმძღვანელის კვალიფიკაცია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E78C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C91512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59D5" w:rsidRDefault="003536FD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B2F9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შრომითი საქმიანობის მოტივაცია.</w:t>
            </w:r>
          </w:p>
          <w:p w:rsidR="00BF678A" w:rsidRDefault="00BF678A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მოტივაციის თეორიები.</w:t>
            </w:r>
          </w:p>
          <w:p w:rsidR="00BF678A" w:rsidRDefault="00BF678A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შრომითი შედეგების შეფასება.</w:t>
            </w:r>
          </w:p>
          <w:p w:rsidR="00BF678A" w:rsidRDefault="00BF678A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გ) შრომითი ცხოვრების ხარისხი და ატესტაცია.</w:t>
            </w:r>
          </w:p>
          <w:p w:rsidR="00CE78C4" w:rsidRDefault="00BF678A" w:rsidP="00F966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დ) სტიმულირების პროგრამა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F96628" w:rsidRDefault="00F96628" w:rsidP="00F966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C91512" w:rsidRDefault="003536F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815527" w:rsidRPr="00C91512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D0" w:rsidRDefault="003536FD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პერსონალის მართვა კრიზისულ პირობებში.</w:t>
            </w:r>
          </w:p>
          <w:p w:rsidR="00BF678A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ა) კრიზისის არსი და მიზეზები.</w:t>
            </w:r>
          </w:p>
          <w:p w:rsidR="00AD25D0" w:rsidRDefault="00BF678A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  ანტიკრიზისული საკადრო პოლიტიკა.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ეფექტიანობის შეფასება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კრიზისულ პირობებში.</w:t>
            </w:r>
          </w:p>
          <w:p w:rsidR="003E59D5" w:rsidRPr="00AD25D0" w:rsidRDefault="00AD25D0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ცვლილებების შეფასება კრიზისულ პირობებში.</w:t>
            </w:r>
          </w:p>
          <w:p w:rsidR="00CE78C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C91512" w:rsidRDefault="003536F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25D0" w:rsidRDefault="003536FD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D25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ეფექტიანობა.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პერსონალის მართვის ეფექტიანობის მიდგომები და პრინციპები.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პერსონალის მართვის ეფექტი.</w:t>
            </w:r>
          </w:p>
          <w:p w:rsidR="00AD25D0" w:rsidRDefault="00AD25D0" w:rsidP="00AD25D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შრომითი მაჩვენებლების შეფასება.</w:t>
            </w:r>
          </w:p>
          <w:p w:rsidR="00CE78C4" w:rsidRDefault="00AD25D0" w:rsidP="00F966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პერსონალის მართვის საერთაშორისო გამოცდილება.</w:t>
            </w:r>
          </w:p>
          <w:p w:rsidR="00AE41C2" w:rsidRPr="00C91512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CE78C4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ორგანიზაცია.</w:t>
            </w:r>
          </w:p>
          <w:p w:rsidR="003E59D5" w:rsidRDefault="003E59D5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სტრუქტურებთან თანამსრომლობა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E59D5" w:rsidRDefault="003E59D5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ბ) 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პერსონალთან ურთიერთობის პროცესი.</w:t>
            </w:r>
          </w:p>
          <w:p w:rsidR="003E59D5" w:rsidRDefault="003E59D5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გ) </w:t>
            </w:r>
            <w:r w:rsidR="009E768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შეფასება და ადამიანური რესურსების მართვის აუდიტი.</w:t>
            </w:r>
          </w:p>
          <w:p w:rsidR="00CE78C4" w:rsidRPr="00F96628" w:rsidRDefault="003E59D5" w:rsidP="00F96628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დ) 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ბიხევიორისტული კომუნიკაცია.</w:t>
            </w:r>
          </w:p>
          <w:p w:rsidR="00AE41C2" w:rsidRPr="00C91512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</w:tc>
      </w:tr>
      <w:tr w:rsidR="00815527" w:rsidRPr="00C91512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ლექია 2სთ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კორპორაციული სოციალური პასუხისმგებლობა და საქმიანი ეთიკა.</w:t>
            </w:r>
          </w:p>
          <w:p w:rsidR="003E59D5" w:rsidRDefault="003E59D5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მენეჯმენტის ეთიკა.</w:t>
            </w:r>
          </w:p>
          <w:p w:rsidR="001D1952" w:rsidRDefault="001D195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 სოციალური</w:t>
            </w:r>
            <w:r w:rsidR="00BF678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აუდიტი.</w:t>
            </w:r>
          </w:p>
          <w:p w:rsidR="004C498F" w:rsidRDefault="001D1952" w:rsidP="004C498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</w:t>
            </w:r>
            <w:r w:rsidR="00831F3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  <w:r w:rsidR="004C498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რეორგანიზაციის მოდელი.</w:t>
            </w:r>
          </w:p>
          <w:p w:rsidR="000D367F" w:rsidRDefault="000D367F" w:rsidP="004C498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დ) კომპანიის მისია ადამიანურ რესურსებთან მიმართებაში.</w:t>
            </w:r>
          </w:p>
          <w:p w:rsidR="00CE78C4" w:rsidRPr="004C498F" w:rsidRDefault="00CE78C4" w:rsidP="004C498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96628" w:rsidRDefault="003536FD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="00F966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</w:p>
          <w:p w:rsidR="00AE41C2" w:rsidRPr="00C91512" w:rsidRDefault="00F96628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                  </w:t>
            </w:r>
            <w:r w:rsidR="00C12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– 6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CE78C4" w:rsidRPr="00C91512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57651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5765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- 2 საათი</w:t>
            </w:r>
          </w:p>
          <w:p w:rsidR="00CE78C4" w:rsidRPr="00C91512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1D1952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AB120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სთ. </w:t>
            </w:r>
            <w:r w:rsid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და პრაქტიკული მეცადინეობა</w:t>
            </w:r>
            <w:r w:rsidR="00AB120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სთ.</w:t>
            </w:r>
            <w:r w:rsid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1D238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მოიცავს ქეისის განხილვას, </w:t>
            </w:r>
            <w:r w:rsidR="00E64D9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წერილობით ქვიზს</w:t>
            </w:r>
            <w:r w:rsidR="001D238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, ესეს დამუშავებას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F566E2">
        <w:trPr>
          <w:trHeight w:val="157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8DA" w:rsidRDefault="005478DA" w:rsidP="00D03D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478DA" w:rsidRDefault="005478DA" w:rsidP="00D03D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Default="00F566E2" w:rsidP="00D03D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საუნივერსიტეტო ინვენტარი.</w:t>
            </w:r>
          </w:p>
          <w:p w:rsidR="00F566E2" w:rsidRPr="00F566E2" w:rsidRDefault="00F566E2" w:rsidP="00D03D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1D6D9E" w:rsidRPr="0065446F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65446F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1D6D9E" w:rsidRPr="0065446F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1952" w:rsidRPr="0065446F" w:rsidRDefault="001D1952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:rsidR="001D1952" w:rsidRPr="0065446F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ლექცია/სემინარი</w:t>
            </w:r>
            <w:r w:rsidR="001D1952"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1D6D9E" w:rsidRPr="0065446F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F96628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F96628" w:rsidRPr="001D1952" w:rsidRDefault="00F96628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კრიტიკული აზროვნება.</w:t>
            </w:r>
          </w:p>
        </w:tc>
      </w:tr>
      <w:tr w:rsidR="00815527" w:rsidRPr="00C91512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65446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820A09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:rsidR="00D72B5F" w:rsidRPr="00820A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–მაქსიმალური შეფასების 91 –100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:rsidR="00D72B5F" w:rsidRPr="00820A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ა.ბ)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:rsidR="00D72B5F" w:rsidRPr="00820A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ა.გ)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:rsidR="00D72B5F" w:rsidRPr="00820A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ა.დ)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:rsidR="00D72B5F" w:rsidRPr="00820A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ა.ე)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:rsidR="00D72B5F" w:rsidRPr="00C91512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E82DE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C91512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C91512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C91512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C91512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B54219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="00A65A09"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 ქულა (მიმდინარე აქტივობები + შუალედური გამოცდა) და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 w:rsidR="00A65A09"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 ქულა ფინალური გამოცდა</w:t>
            </w:r>
            <w:r w:rsidR="00E2589E"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5446F" w:rsidRPr="0065446F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126B5" w:rsidRDefault="00C94D10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  <w:r w:rsidR="00E2589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F96628" w:rsidRDefault="00C126B5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ტესტირება: 40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ტესტი</w:t>
            </w:r>
            <w:r w:rsidR="00F9662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x 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9662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= 40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126B5" w:rsidRDefault="00F96628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             </w:t>
            </w:r>
            <w:r w:rsidR="001D238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   </w:t>
            </w:r>
          </w:p>
          <w:p w:rsidR="001466BC" w:rsidRPr="00C126B5" w:rsidRDefault="00E2589E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მიმდინარე აქტივობა: სულ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– 4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მათ შორის: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1466BC" w:rsidRDefault="001466BC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14 ქეისი 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x 1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= 14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466BC" w:rsidRDefault="001466BC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 ბლიც–გამოკითხვა x 1 ქულა = 14 ქულა.</w:t>
            </w:r>
          </w:p>
          <w:p w:rsidR="00E2589E" w:rsidRPr="00C126B5" w:rsidRDefault="00C126B5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ქვიზი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x 6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= 12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 ერთი ქვიზი მოიცავს 6 თეორიული საკითხს და ერთი საკითხი ფასდება შესაბამისად 1 ქულით).</w:t>
            </w:r>
          </w:p>
          <w:p w:rsidR="00B54219" w:rsidRDefault="00B54219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466BC" w:rsidRDefault="00B54219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 20</w:t>
            </w:r>
            <w:r w:rsidR="00A72BA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146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2A2C27" w:rsidRPr="00C126B5" w:rsidRDefault="001466BC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ტესტირება – 2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 ტესტ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x1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= 2</w:t>
            </w:r>
            <w:r w:rsidR="003722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</w:t>
            </w:r>
            <w:r w:rsidR="00B5421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="00C126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82DE9" w:rsidRPr="00C91512" w:rsidRDefault="00E82DE9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1F55C7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1F55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1F55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1F55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1F55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:rsidR="001D6D9E" w:rsidRPr="00C91512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C91512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91512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076" w:rsidRPr="00440619" w:rsidRDefault="0090107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C6D51" w:rsidRPr="00440619" w:rsidRDefault="007C6D51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საზოგადოებრივი ჯანდაცვა და მენეჯმენტი. ო. გერზმავა 2017</w:t>
            </w:r>
          </w:p>
          <w:p w:rsidR="00D72B5F" w:rsidRPr="00440619" w:rsidRDefault="001A7357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რ.ბერიძე – ადამიანური რესურსების მენეჯმენტი. ბათუმის სახელმწიფო  უნივერსიტეტი. 2012. </w:t>
            </w:r>
            <w:r w:rsidR="00CD6D00"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(ელექტრონული წიგნი).</w:t>
            </w:r>
          </w:p>
        </w:tc>
      </w:tr>
      <w:tr w:rsidR="00815527" w:rsidRPr="00C91512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51" w:rsidRPr="00440619" w:rsidRDefault="00F570AC" w:rsidP="007C6D5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სალექციო რიდერი</w:t>
            </w:r>
            <w:r w:rsidR="00820A09"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-</w:t>
            </w:r>
            <w:r w:rsidR="00820A09"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უცხოურ ლიტერატურაზე დაყრდნობით</w:t>
            </w:r>
            <w:r w:rsidR="001A7357"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 შაპირო. არმსტრონგი)</w:t>
            </w:r>
            <w:r w:rsidR="00820A09"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C6D51" w:rsidRPr="00440619" w:rsidRDefault="007C6D51" w:rsidP="007C6D5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61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ც.ლომაია – ადამიანური რესურსების მენეჯმენტი. თბილისი. 2012.</w:t>
            </w:r>
          </w:p>
          <w:p w:rsidR="00D72B5F" w:rsidRPr="00440619" w:rsidRDefault="00D72B5F" w:rsidP="00F570A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F570AC" w:rsidRPr="00F570AC" w:rsidRDefault="00440619" w:rsidP="00F570AC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ავტორი:                                      </w:t>
      </w:r>
      <w:r w:rsidR="00F570AC">
        <w:rPr>
          <w:rFonts w:ascii="Sylfaen" w:hAnsi="Sylfaen"/>
          <w:b/>
          <w:color w:val="000000" w:themeColor="text1"/>
          <w:sz w:val="24"/>
          <w:szCs w:val="24"/>
          <w:lang w:val="ka-GE"/>
        </w:rPr>
        <w:t>ლევან ლაზვიაშვილი.</w:t>
      </w:r>
      <w:r w:rsidR="00C26E43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</w:t>
      </w:r>
    </w:p>
    <w:sectPr w:rsidR="00F570AC" w:rsidRPr="00F570AC" w:rsidSect="005478DA">
      <w:pgSz w:w="11907" w:h="16839" w:code="9"/>
      <w:pgMar w:top="1134" w:right="850" w:bottom="13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4"/>
  </w:num>
  <w:num w:numId="13">
    <w:abstractNumId w:val="13"/>
  </w:num>
  <w:num w:numId="14">
    <w:abstractNumId w:val="9"/>
  </w:num>
  <w:num w:numId="15">
    <w:abstractNumId w:val="4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97246"/>
    <w:rsid w:val="000A5663"/>
    <w:rsid w:val="000D367F"/>
    <w:rsid w:val="0010078D"/>
    <w:rsid w:val="00114D6D"/>
    <w:rsid w:val="00140084"/>
    <w:rsid w:val="001466BC"/>
    <w:rsid w:val="0015369F"/>
    <w:rsid w:val="001736CC"/>
    <w:rsid w:val="00183649"/>
    <w:rsid w:val="00187928"/>
    <w:rsid w:val="001A6B0F"/>
    <w:rsid w:val="001A7357"/>
    <w:rsid w:val="001D169D"/>
    <w:rsid w:val="001D1952"/>
    <w:rsid w:val="001D2389"/>
    <w:rsid w:val="001D6D9E"/>
    <w:rsid w:val="001E7A48"/>
    <w:rsid w:val="001E7BF7"/>
    <w:rsid w:val="001F55C7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B2395"/>
    <w:rsid w:val="002C51A3"/>
    <w:rsid w:val="002E44BE"/>
    <w:rsid w:val="002E7157"/>
    <w:rsid w:val="002F02E1"/>
    <w:rsid w:val="002F241D"/>
    <w:rsid w:val="002F28F7"/>
    <w:rsid w:val="00317325"/>
    <w:rsid w:val="00327A5D"/>
    <w:rsid w:val="00341509"/>
    <w:rsid w:val="003536FD"/>
    <w:rsid w:val="003542B5"/>
    <w:rsid w:val="0036678A"/>
    <w:rsid w:val="003722DC"/>
    <w:rsid w:val="003723D1"/>
    <w:rsid w:val="0037749F"/>
    <w:rsid w:val="00392BEA"/>
    <w:rsid w:val="003A2D21"/>
    <w:rsid w:val="003E25E8"/>
    <w:rsid w:val="003E59D5"/>
    <w:rsid w:val="00422B32"/>
    <w:rsid w:val="00432868"/>
    <w:rsid w:val="00440619"/>
    <w:rsid w:val="00442B7A"/>
    <w:rsid w:val="00455316"/>
    <w:rsid w:val="00463FD3"/>
    <w:rsid w:val="004B0055"/>
    <w:rsid w:val="004C498F"/>
    <w:rsid w:val="004D515A"/>
    <w:rsid w:val="005478DA"/>
    <w:rsid w:val="00576510"/>
    <w:rsid w:val="0058400C"/>
    <w:rsid w:val="005A7D09"/>
    <w:rsid w:val="005C6EA9"/>
    <w:rsid w:val="005D0209"/>
    <w:rsid w:val="00627DBD"/>
    <w:rsid w:val="0065446F"/>
    <w:rsid w:val="006714CF"/>
    <w:rsid w:val="006857C1"/>
    <w:rsid w:val="006946F2"/>
    <w:rsid w:val="006B516E"/>
    <w:rsid w:val="006D1E76"/>
    <w:rsid w:val="006F4F85"/>
    <w:rsid w:val="007076DF"/>
    <w:rsid w:val="007140E6"/>
    <w:rsid w:val="007161BC"/>
    <w:rsid w:val="00730458"/>
    <w:rsid w:val="00741804"/>
    <w:rsid w:val="007C6D51"/>
    <w:rsid w:val="007C724A"/>
    <w:rsid w:val="007D3F93"/>
    <w:rsid w:val="007E4AED"/>
    <w:rsid w:val="007F472C"/>
    <w:rsid w:val="007F5884"/>
    <w:rsid w:val="00815527"/>
    <w:rsid w:val="00820A09"/>
    <w:rsid w:val="00831F3C"/>
    <w:rsid w:val="0086313C"/>
    <w:rsid w:val="00866E07"/>
    <w:rsid w:val="0087332B"/>
    <w:rsid w:val="00884E83"/>
    <w:rsid w:val="008C1B97"/>
    <w:rsid w:val="008D0C9B"/>
    <w:rsid w:val="008D391E"/>
    <w:rsid w:val="008E38D1"/>
    <w:rsid w:val="008F6738"/>
    <w:rsid w:val="00901076"/>
    <w:rsid w:val="0092657D"/>
    <w:rsid w:val="0093459D"/>
    <w:rsid w:val="00955BA9"/>
    <w:rsid w:val="00957AF8"/>
    <w:rsid w:val="0098188D"/>
    <w:rsid w:val="009B2F92"/>
    <w:rsid w:val="009D371F"/>
    <w:rsid w:val="009E7687"/>
    <w:rsid w:val="009F0C31"/>
    <w:rsid w:val="009F455F"/>
    <w:rsid w:val="009F761E"/>
    <w:rsid w:val="00A22282"/>
    <w:rsid w:val="00A65A09"/>
    <w:rsid w:val="00A72BA5"/>
    <w:rsid w:val="00AA1BEA"/>
    <w:rsid w:val="00AB120B"/>
    <w:rsid w:val="00AC6342"/>
    <w:rsid w:val="00AD25D0"/>
    <w:rsid w:val="00AE41C2"/>
    <w:rsid w:val="00AF06F5"/>
    <w:rsid w:val="00B2301F"/>
    <w:rsid w:val="00B26DE7"/>
    <w:rsid w:val="00B54219"/>
    <w:rsid w:val="00B574BF"/>
    <w:rsid w:val="00B630DE"/>
    <w:rsid w:val="00B67964"/>
    <w:rsid w:val="00B72410"/>
    <w:rsid w:val="00B935D6"/>
    <w:rsid w:val="00BA34E3"/>
    <w:rsid w:val="00BB7999"/>
    <w:rsid w:val="00BD52F5"/>
    <w:rsid w:val="00BE45DA"/>
    <w:rsid w:val="00BF678A"/>
    <w:rsid w:val="00C126B5"/>
    <w:rsid w:val="00C26E43"/>
    <w:rsid w:val="00C32F97"/>
    <w:rsid w:val="00C45C95"/>
    <w:rsid w:val="00C506CA"/>
    <w:rsid w:val="00C65143"/>
    <w:rsid w:val="00C66E4E"/>
    <w:rsid w:val="00C81CB4"/>
    <w:rsid w:val="00C91122"/>
    <w:rsid w:val="00C91512"/>
    <w:rsid w:val="00C91E25"/>
    <w:rsid w:val="00C94D10"/>
    <w:rsid w:val="00CA470C"/>
    <w:rsid w:val="00CD6424"/>
    <w:rsid w:val="00CD6D00"/>
    <w:rsid w:val="00CE78C4"/>
    <w:rsid w:val="00D03DBF"/>
    <w:rsid w:val="00D058CD"/>
    <w:rsid w:val="00D07BC6"/>
    <w:rsid w:val="00D34CDB"/>
    <w:rsid w:val="00D46F87"/>
    <w:rsid w:val="00D515C2"/>
    <w:rsid w:val="00D61B21"/>
    <w:rsid w:val="00D72B5F"/>
    <w:rsid w:val="00D7638B"/>
    <w:rsid w:val="00D76D59"/>
    <w:rsid w:val="00D86F7F"/>
    <w:rsid w:val="00DB796D"/>
    <w:rsid w:val="00DD1D84"/>
    <w:rsid w:val="00DF41D0"/>
    <w:rsid w:val="00E22310"/>
    <w:rsid w:val="00E22878"/>
    <w:rsid w:val="00E2589E"/>
    <w:rsid w:val="00E60D86"/>
    <w:rsid w:val="00E64BE4"/>
    <w:rsid w:val="00E64D9A"/>
    <w:rsid w:val="00E82DE9"/>
    <w:rsid w:val="00E86736"/>
    <w:rsid w:val="00E911A7"/>
    <w:rsid w:val="00EA50B1"/>
    <w:rsid w:val="00ED7129"/>
    <w:rsid w:val="00F06147"/>
    <w:rsid w:val="00F32441"/>
    <w:rsid w:val="00F32E91"/>
    <w:rsid w:val="00F36B45"/>
    <w:rsid w:val="00F566E2"/>
    <w:rsid w:val="00F570AC"/>
    <w:rsid w:val="00F66E92"/>
    <w:rsid w:val="00F96628"/>
    <w:rsid w:val="00FA0074"/>
    <w:rsid w:val="00FA745D"/>
    <w:rsid w:val="00FB5241"/>
    <w:rsid w:val="00FC2F57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080BA"/>
  <w15:docId w15:val="{354F9592-A893-4D21-9F36-4A0C1DCC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D763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6.levani5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i.uni5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11</cp:revision>
  <dcterms:created xsi:type="dcterms:W3CDTF">2019-06-06T09:45:00Z</dcterms:created>
  <dcterms:modified xsi:type="dcterms:W3CDTF">2020-12-25T14:01:00Z</dcterms:modified>
</cp:coreProperties>
</file>